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A3C7DE" w14:textId="645C276E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noProof/>
          <w:sz w:val="28"/>
          <w:szCs w:val="40"/>
          <w:lang w:val="ca-ES" w:eastAsia="ca-ES"/>
        </w:rPr>
      </w:pPr>
      <w:r>
        <w:rPr>
          <w:rFonts w:ascii="Microsoft Sans Serif" w:hAnsi="Microsoft Sans Serif" w:cs="Microsoft Sans Serif"/>
          <w:noProof/>
          <w:sz w:val="28"/>
          <w:szCs w:val="40"/>
          <w:lang w:val="ca-ES" w:eastAsia="ca-ES"/>
          <w14:ligatures w14:val="standardContextual"/>
        </w:rPr>
        <w:drawing>
          <wp:inline distT="0" distB="0" distL="0" distR="0" wp14:anchorId="3E619B06" wp14:editId="240EC247">
            <wp:extent cx="2954866" cy="1181946"/>
            <wp:effectExtent l="0" t="0" r="0" b="0"/>
            <wp:docPr id="19001310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3108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185" cy="118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8D9A" w14:textId="77777777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noProof/>
          <w:sz w:val="28"/>
          <w:szCs w:val="40"/>
          <w:lang w:val="ca-ES" w:eastAsia="ca-ES"/>
        </w:rPr>
      </w:pPr>
    </w:p>
    <w:p w14:paraId="2C4033D3" w14:textId="77777777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noProof/>
          <w:sz w:val="28"/>
          <w:szCs w:val="40"/>
          <w:lang w:val="ca-ES" w:eastAsia="ca-ES"/>
        </w:rPr>
      </w:pPr>
    </w:p>
    <w:p w14:paraId="3610E831" w14:textId="77777777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noProof/>
          <w:sz w:val="28"/>
          <w:szCs w:val="40"/>
          <w:lang w:val="ca-ES" w:eastAsia="ca-ES"/>
        </w:rPr>
      </w:pPr>
    </w:p>
    <w:p w14:paraId="41A85EAA" w14:textId="52B36CFC" w:rsidR="00192D3F" w:rsidRPr="0019463F" w:rsidRDefault="00192D3F" w:rsidP="00192D3F">
      <w:pPr>
        <w:spacing w:after="0"/>
        <w:jc w:val="center"/>
        <w:rPr>
          <w:rFonts w:ascii="Microsoft Sans Serif" w:hAnsi="Microsoft Sans Serif" w:cs="Microsoft Sans Serif"/>
          <w:noProof/>
          <w:color w:val="000000" w:themeColor="text1"/>
          <w:sz w:val="32"/>
          <w:szCs w:val="40"/>
          <w:lang w:val="ca-ES" w:eastAsia="ca-ES"/>
        </w:rPr>
      </w:pPr>
      <w:r w:rsidRPr="0019463F">
        <w:rPr>
          <w:rFonts w:ascii="Microsoft Sans Serif" w:hAnsi="Microsoft Sans Serif" w:cs="Microsoft Sans Serif"/>
          <w:noProof/>
          <w:color w:val="000000" w:themeColor="text1"/>
          <w:sz w:val="28"/>
          <w:szCs w:val="40"/>
          <w:lang w:val="ca-ES" w:eastAsia="ca-ES"/>
        </w:rPr>
        <w:t xml:space="preserve">MASTER IN </w:t>
      </w:r>
      <w:r>
        <w:rPr>
          <w:rFonts w:ascii="Microsoft Sans Serif" w:hAnsi="Microsoft Sans Serif" w:cs="Microsoft Sans Serif"/>
          <w:noProof/>
          <w:color w:val="000000" w:themeColor="text1"/>
          <w:sz w:val="28"/>
          <w:szCs w:val="40"/>
          <w:lang w:val="ca-ES" w:eastAsia="ca-ES"/>
        </w:rPr>
        <w:t>ANALYTIC PHILOSOPHY</w:t>
      </w:r>
      <w:r w:rsidRPr="0019463F">
        <w:rPr>
          <w:rFonts w:ascii="Microsoft Sans Serif" w:hAnsi="Microsoft Sans Serif" w:cs="Microsoft Sans Serif"/>
          <w:noProof/>
          <w:color w:val="000000" w:themeColor="text1"/>
          <w:sz w:val="32"/>
          <w:szCs w:val="40"/>
          <w:lang w:val="ca-ES" w:eastAsia="ca-ES"/>
        </w:rPr>
        <w:t xml:space="preserve"> </w:t>
      </w:r>
    </w:p>
    <w:p w14:paraId="734488CE" w14:textId="2B2F3923" w:rsidR="00192D3F" w:rsidRPr="001946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color w:val="000000" w:themeColor="text1"/>
          <w:sz w:val="32"/>
          <w:szCs w:val="40"/>
          <w:lang w:val="ca-ES" w:eastAsia="ca-ES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32"/>
          <w:szCs w:val="40"/>
          <w:lang w:val="ca-ES" w:eastAsia="ca-ES"/>
        </w:rPr>
        <w:t>Final Research Paper</w:t>
      </w:r>
      <w:r w:rsidRPr="0019463F">
        <w:rPr>
          <w:rFonts w:ascii="Microsoft Sans Serif" w:hAnsi="Microsoft Sans Serif" w:cs="Microsoft Sans Serif"/>
          <w:b/>
          <w:noProof/>
          <w:color w:val="000000" w:themeColor="text1"/>
          <w:sz w:val="32"/>
          <w:szCs w:val="40"/>
          <w:lang w:val="ca-ES" w:eastAsia="ca-ES"/>
        </w:rPr>
        <w:t xml:space="preserve">  </w:t>
      </w:r>
    </w:p>
    <w:p w14:paraId="27413A01" w14:textId="77777777" w:rsidR="00192D3F" w:rsidRPr="001946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color w:val="000000" w:themeColor="text1"/>
          <w:sz w:val="28"/>
          <w:szCs w:val="40"/>
          <w:lang w:val="ca-ES" w:eastAsia="ca-ES"/>
        </w:rPr>
      </w:pPr>
      <w:r w:rsidRPr="0019463F">
        <w:rPr>
          <w:rFonts w:ascii="Microsoft Sans Serif" w:hAnsi="Microsoft Sans Serif" w:cs="Microsoft Sans Serif"/>
          <w:noProof/>
          <w:color w:val="000000" w:themeColor="text1"/>
          <w:sz w:val="28"/>
          <w:szCs w:val="40"/>
          <w:lang w:val="ca-ES" w:eastAsia="ca-ES"/>
        </w:rPr>
        <w:t>M</w:t>
      </w:r>
      <w:r>
        <w:rPr>
          <w:rFonts w:ascii="Microsoft Sans Serif" w:hAnsi="Microsoft Sans Serif" w:cs="Microsoft Sans Serif"/>
          <w:noProof/>
          <w:color w:val="000000" w:themeColor="text1"/>
          <w:sz w:val="28"/>
          <w:szCs w:val="40"/>
          <w:lang w:val="ca-ES" w:eastAsia="ca-ES"/>
        </w:rPr>
        <w:t>onth</w:t>
      </w:r>
      <w:r w:rsidRPr="0019463F">
        <w:rPr>
          <w:rFonts w:ascii="Microsoft Sans Serif" w:hAnsi="Microsoft Sans Serif" w:cs="Microsoft Sans Serif"/>
          <w:noProof/>
          <w:color w:val="000000" w:themeColor="text1"/>
          <w:sz w:val="28"/>
          <w:szCs w:val="40"/>
          <w:lang w:val="ca-ES" w:eastAsia="ca-ES"/>
        </w:rPr>
        <w:t xml:space="preserve"> </w:t>
      </w:r>
      <w:r>
        <w:rPr>
          <w:rFonts w:ascii="Microsoft Sans Serif" w:hAnsi="Microsoft Sans Serif" w:cs="Microsoft Sans Serif"/>
          <w:noProof/>
          <w:color w:val="000000" w:themeColor="text1"/>
          <w:sz w:val="28"/>
          <w:szCs w:val="40"/>
          <w:lang w:val="ca-ES" w:eastAsia="ca-ES"/>
        </w:rPr>
        <w:t>Year</w:t>
      </w:r>
    </w:p>
    <w:p w14:paraId="18249CA0" w14:textId="77777777" w:rsidR="00192D3F" w:rsidRPr="009E52E2" w:rsidRDefault="00192D3F" w:rsidP="00192D3F">
      <w:pPr>
        <w:spacing w:after="0" w:line="240" w:lineRule="auto"/>
        <w:rPr>
          <w:rFonts w:ascii="Microsoft Sans Serif" w:hAnsi="Microsoft Sans Serif" w:cs="Microsoft Sans Serif"/>
          <w:b/>
          <w:noProof/>
          <w:sz w:val="40"/>
          <w:szCs w:val="40"/>
          <w:lang w:val="ca-ES" w:eastAsia="ca-ES"/>
        </w:rPr>
      </w:pPr>
    </w:p>
    <w:p w14:paraId="4F995567" w14:textId="77777777" w:rsidR="00192D3F" w:rsidRDefault="00192D3F" w:rsidP="00192D3F">
      <w:pPr>
        <w:spacing w:after="0" w:line="240" w:lineRule="auto"/>
        <w:jc w:val="center"/>
        <w:rPr>
          <w:rFonts w:ascii="Microsoft Sans Serif" w:hAnsi="Microsoft Sans Serif" w:cs="Microsoft Sans Serif"/>
          <w:b/>
          <w:noProof/>
          <w:sz w:val="40"/>
          <w:szCs w:val="40"/>
          <w:lang w:val="ca-ES" w:eastAsia="ca-ES"/>
        </w:rPr>
      </w:pPr>
    </w:p>
    <w:p w14:paraId="486E41DC" w14:textId="77777777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>Title of the thesis</w:t>
      </w:r>
    </w:p>
    <w:p w14:paraId="48E16EE9" w14:textId="77777777" w:rsidR="00192D3F" w:rsidRPr="0019463F" w:rsidRDefault="00192D3F" w:rsidP="00192D3F">
      <w:pPr>
        <w:spacing w:after="0"/>
        <w:jc w:val="center"/>
        <w:rPr>
          <w:rFonts w:ascii="Microsoft Sans Serif" w:hAnsi="Microsoft Sans Serif" w:cs="Microsoft Sans Serif"/>
          <w:noProof/>
          <w:color w:val="000000" w:themeColor="text1"/>
          <w:sz w:val="40"/>
          <w:szCs w:val="40"/>
          <w:lang w:val="ca-ES" w:eastAsia="ca-ES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>yyyyy</w:t>
      </w:r>
      <w:r w:rsidRPr="0019463F"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 xml:space="preserve"> </w:t>
      </w:r>
      <w:r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>zzzzz</w:t>
      </w:r>
      <w:r w:rsidRPr="0019463F"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 xml:space="preserve"> </w:t>
      </w:r>
      <w:r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>yy</w:t>
      </w:r>
      <w:r w:rsidRPr="0019463F"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 xml:space="preserve"> </w:t>
      </w:r>
      <w:r>
        <w:rPr>
          <w:rFonts w:ascii="Microsoft Sans Serif" w:hAnsi="Microsoft Sans Serif" w:cs="Microsoft Sans Serif"/>
          <w:b/>
          <w:noProof/>
          <w:color w:val="000000" w:themeColor="text1"/>
          <w:sz w:val="40"/>
          <w:szCs w:val="40"/>
          <w:lang w:val="ca-ES" w:eastAsia="ca-ES"/>
        </w:rPr>
        <w:t>xxxx</w:t>
      </w:r>
    </w:p>
    <w:p w14:paraId="0B68C042" w14:textId="77777777" w:rsidR="00192D3F" w:rsidRPr="001946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color w:val="000000" w:themeColor="text1"/>
          <w:sz w:val="32"/>
          <w:szCs w:val="32"/>
          <w:lang w:val="ca-ES" w:eastAsia="ca-ES"/>
        </w:rPr>
      </w:pPr>
    </w:p>
    <w:p w14:paraId="4CA44EC3" w14:textId="77777777" w:rsidR="00192D3F" w:rsidRPr="001946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color w:val="000000" w:themeColor="text1"/>
          <w:sz w:val="38"/>
          <w:szCs w:val="38"/>
          <w:lang w:val="ca-ES" w:eastAsia="ca-ES"/>
        </w:rPr>
      </w:pPr>
      <w:r w:rsidRPr="0019463F"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>by</w:t>
      </w:r>
      <w:r w:rsidRPr="0019463F">
        <w:rPr>
          <w:rFonts w:ascii="Microsoft Sans Serif" w:hAnsi="Microsoft Sans Serif" w:cs="Microsoft Sans Serif"/>
          <w:b/>
          <w:noProof/>
          <w:color w:val="000000" w:themeColor="text1"/>
          <w:sz w:val="38"/>
          <w:szCs w:val="38"/>
          <w:lang w:val="ca-ES" w:eastAsia="ca-ES"/>
        </w:rPr>
        <w:t xml:space="preserve"> </w:t>
      </w:r>
      <w:r w:rsidRPr="0019463F"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>A</w:t>
      </w:r>
      <w:r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>AAAA</w:t>
      </w:r>
      <w:r w:rsidRPr="0019463F"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 xml:space="preserve"> </w:t>
      </w:r>
      <w:r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>BBBB</w:t>
      </w:r>
      <w:r w:rsidRPr="0019463F"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 xml:space="preserve"> </w:t>
      </w:r>
      <w:r>
        <w:rPr>
          <w:rFonts w:ascii="Microsoft Sans Serif" w:hAnsi="Microsoft Sans Serif" w:cs="Microsoft Sans Serif"/>
          <w:noProof/>
          <w:color w:val="000000" w:themeColor="text1"/>
          <w:sz w:val="38"/>
          <w:szCs w:val="38"/>
          <w:lang w:val="ca-ES" w:eastAsia="ca-ES"/>
        </w:rPr>
        <w:t>CCCCC</w:t>
      </w:r>
    </w:p>
    <w:p w14:paraId="566E5DD0" w14:textId="77777777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sz w:val="32"/>
          <w:szCs w:val="32"/>
          <w:lang w:val="ca-ES" w:eastAsia="ca-ES"/>
        </w:rPr>
      </w:pPr>
    </w:p>
    <w:p w14:paraId="6311DFA2" w14:textId="77777777" w:rsidR="00192D3F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sz w:val="32"/>
          <w:szCs w:val="32"/>
          <w:lang w:val="ca-ES" w:eastAsia="ca-ES"/>
        </w:rPr>
      </w:pPr>
    </w:p>
    <w:p w14:paraId="3FBD3958" w14:textId="77777777" w:rsidR="00192D3F" w:rsidRPr="009E52E2" w:rsidRDefault="00192D3F" w:rsidP="00192D3F">
      <w:pPr>
        <w:spacing w:after="0"/>
        <w:jc w:val="center"/>
        <w:rPr>
          <w:rFonts w:ascii="Microsoft Sans Serif" w:hAnsi="Microsoft Sans Serif" w:cs="Microsoft Sans Serif"/>
          <w:b/>
          <w:noProof/>
          <w:sz w:val="32"/>
          <w:szCs w:val="32"/>
          <w:lang w:val="ca-ES" w:eastAsia="ca-ES"/>
        </w:rPr>
      </w:pPr>
    </w:p>
    <w:p w14:paraId="594DC999" w14:textId="77777777" w:rsidR="00192D3F" w:rsidRDefault="00192D3F" w:rsidP="00192D3F">
      <w:pPr>
        <w:spacing w:after="0" w:line="360" w:lineRule="auto"/>
        <w:jc w:val="center"/>
        <w:rPr>
          <w:rFonts w:ascii="Microsoft Sans Serif" w:hAnsi="Microsoft Sans Serif" w:cs="Microsoft Sans Serif"/>
          <w:noProof/>
          <w:sz w:val="32"/>
          <w:szCs w:val="32"/>
          <w:lang w:val="ca-ES" w:eastAsia="ca-ES"/>
        </w:rPr>
      </w:pPr>
      <w:r w:rsidRPr="009E52E2">
        <w:rPr>
          <w:rFonts w:ascii="Microsoft Sans Serif" w:hAnsi="Microsoft Sans Serif" w:cs="Microsoft Sans Serif"/>
          <w:noProof/>
          <w:sz w:val="32"/>
          <w:szCs w:val="32"/>
          <w:lang w:val="ca-ES" w:eastAsia="ca-ES"/>
        </w:rPr>
        <w:t>Under the supervision of</w:t>
      </w:r>
      <w:r>
        <w:rPr>
          <w:rFonts w:ascii="Microsoft Sans Serif" w:hAnsi="Microsoft Sans Serif" w:cs="Microsoft Sans Serif"/>
          <w:noProof/>
          <w:sz w:val="32"/>
          <w:szCs w:val="32"/>
          <w:lang w:val="ca-ES" w:eastAsia="ca-ES"/>
        </w:rPr>
        <w:t>:</w:t>
      </w:r>
    </w:p>
    <w:p w14:paraId="183BCA40" w14:textId="77777777" w:rsidR="00192D3F" w:rsidRPr="004A3B16" w:rsidRDefault="00192D3F" w:rsidP="00192D3F">
      <w:pPr>
        <w:spacing w:after="0" w:line="360" w:lineRule="auto"/>
        <w:jc w:val="center"/>
        <w:rPr>
          <w:rFonts w:ascii="Microsoft Sans Serif" w:hAnsi="Microsoft Sans Serif" w:cs="Microsoft Sans Serif"/>
          <w:noProof/>
          <w:sz w:val="32"/>
          <w:szCs w:val="32"/>
          <w:lang w:val="ca-ES" w:eastAsia="ca-ES"/>
        </w:rPr>
      </w:pPr>
      <w:r>
        <w:rPr>
          <w:rFonts w:ascii="Microsoft Sans Serif" w:hAnsi="Microsoft Sans Serif" w:cs="Microsoft Sans Serif"/>
          <w:noProof/>
          <w:sz w:val="32"/>
          <w:szCs w:val="32"/>
          <w:lang w:val="ca-ES" w:eastAsia="ca-ES"/>
        </w:rPr>
        <w:t>XXXXXXXXXXXXXXXXXX</w:t>
      </w:r>
    </w:p>
    <w:p w14:paraId="48CAC0A8" w14:textId="77777777" w:rsidR="00192D3F" w:rsidRPr="00C20EDC" w:rsidRDefault="00192D3F" w:rsidP="00192D3F">
      <w:pPr>
        <w:jc w:val="center"/>
        <w:rPr>
          <w:rFonts w:ascii="ITC Charter" w:hAnsi="ITC Charter"/>
          <w:b/>
          <w:noProof/>
          <w:sz w:val="32"/>
          <w:szCs w:val="32"/>
          <w:lang w:val="ca-ES" w:eastAsia="ca-ES"/>
        </w:rPr>
      </w:pPr>
    </w:p>
    <w:p w14:paraId="254DCAD8" w14:textId="77777777" w:rsidR="00192D3F" w:rsidRDefault="00192D3F" w:rsidP="00192D3F">
      <w:pPr>
        <w:jc w:val="center"/>
        <w:rPr>
          <w:rFonts w:ascii="ITC Charter" w:hAnsi="ITC Charter"/>
          <w:b/>
          <w:noProof/>
          <w:sz w:val="32"/>
          <w:szCs w:val="32"/>
          <w:lang w:val="ca-ES" w:eastAsia="ca-ES"/>
        </w:rPr>
      </w:pPr>
    </w:p>
    <w:p w14:paraId="346B83D5" w14:textId="77777777" w:rsidR="00192D3F" w:rsidRDefault="00192D3F" w:rsidP="00192D3F">
      <w:pPr>
        <w:jc w:val="center"/>
        <w:rPr>
          <w:rFonts w:ascii="ITC Charter" w:hAnsi="ITC Charter"/>
          <w:b/>
          <w:noProof/>
          <w:sz w:val="32"/>
          <w:szCs w:val="32"/>
          <w:lang w:val="ca-ES" w:eastAsia="ca-ES"/>
        </w:rPr>
      </w:pPr>
    </w:p>
    <w:p w14:paraId="1BAD412C" w14:textId="77777777" w:rsidR="00192D3F" w:rsidRDefault="00192D3F" w:rsidP="00192D3F">
      <w:pPr>
        <w:jc w:val="center"/>
        <w:rPr>
          <w:rFonts w:ascii="ITC Charter" w:hAnsi="ITC Charter"/>
          <w:b/>
          <w:noProof/>
          <w:sz w:val="32"/>
          <w:szCs w:val="32"/>
          <w:lang w:val="ca-ES" w:eastAsia="ca-ES"/>
        </w:rPr>
      </w:pPr>
    </w:p>
    <w:p w14:paraId="60A9F0B3" w14:textId="77777777" w:rsidR="00192D3F" w:rsidRPr="00C20EDC" w:rsidRDefault="00192D3F" w:rsidP="00192D3F">
      <w:pPr>
        <w:jc w:val="center"/>
        <w:rPr>
          <w:rFonts w:ascii="ITC Charter" w:hAnsi="ITC Charter"/>
          <w:b/>
          <w:noProof/>
          <w:sz w:val="32"/>
          <w:szCs w:val="32"/>
          <w:lang w:val="ca-ES" w:eastAsia="ca-ES"/>
        </w:rPr>
      </w:pPr>
    </w:p>
    <w:p w14:paraId="3A1AE97C" w14:textId="6F34D449" w:rsidR="00192D3F" w:rsidRDefault="00192D3F">
      <w:pPr>
        <w:rPr>
          <w:rFonts w:ascii="ITC Charter" w:hAnsi="ITC Charter"/>
          <w:b/>
          <w:noProof/>
          <w:sz w:val="32"/>
          <w:szCs w:val="32"/>
          <w:lang w:val="ca-ES" w:eastAsia="ca-ES"/>
        </w:rPr>
      </w:pPr>
      <w:r>
        <w:rPr>
          <w:rFonts w:ascii="ITC Charter" w:hAnsi="ITC Charter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C26AF7F" wp14:editId="03276C4A">
            <wp:simplePos x="0" y="0"/>
            <wp:positionH relativeFrom="column">
              <wp:posOffset>1742440</wp:posOffset>
            </wp:positionH>
            <wp:positionV relativeFrom="paragraph">
              <wp:posOffset>826770</wp:posOffset>
            </wp:positionV>
            <wp:extent cx="734060" cy="498475"/>
            <wp:effectExtent l="0" t="0" r="8890" b="0"/>
            <wp:wrapTight wrapText="bothSides">
              <wp:wrapPolygon edited="0">
                <wp:start x="0" y="0"/>
                <wp:lineTo x="0" y="20637"/>
                <wp:lineTo x="21301" y="20637"/>
                <wp:lineTo x="21301" y="0"/>
                <wp:lineTo x="0" y="0"/>
              </wp:wrapPolygon>
            </wp:wrapTight>
            <wp:docPr id="5" name="Imatge 5" descr="D:\Usuarios\joan.tello\Desktop\CCiL JTB\2017-2018 TFM\TFM Coberta formal\U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uarios\joan.tello\Desktop\CCiL JTB\2017-2018 TFM\TFM Coberta formal\Ud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TC Charter" w:hAnsi="ITC Charter"/>
          <w:b/>
          <w:noProof/>
          <w:sz w:val="36"/>
          <w:szCs w:val="32"/>
        </w:rPr>
        <w:drawing>
          <wp:anchor distT="0" distB="0" distL="114300" distR="114300" simplePos="0" relativeHeight="251661312" behindDoc="1" locked="0" layoutInCell="1" allowOverlap="1" wp14:anchorId="1A71FB7F" wp14:editId="21C9FBDA">
            <wp:simplePos x="0" y="0"/>
            <wp:positionH relativeFrom="column">
              <wp:posOffset>2734522</wp:posOffset>
            </wp:positionH>
            <wp:positionV relativeFrom="paragraph">
              <wp:posOffset>861695</wp:posOffset>
            </wp:positionV>
            <wp:extent cx="141097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89" y="21149"/>
                <wp:lineTo x="21289" y="0"/>
                <wp:lineTo x="0" y="0"/>
              </wp:wrapPolygon>
            </wp:wrapTight>
            <wp:docPr id="4" name="Imatge 4" descr="D:\Usuarios\joan.tello\Desktop\CCiL JTB\2017-2018 TFM\TFM Coberta formal\UP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uarios\joan.tello\Desktop\CCiL JTB\2017-2018 TFM\TFM Coberta formal\UP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TC Charter" w:hAnsi="ITC Charter"/>
          <w:b/>
          <w:noProof/>
          <w:sz w:val="36"/>
          <w:szCs w:val="32"/>
        </w:rPr>
        <w:drawing>
          <wp:anchor distT="0" distB="0" distL="114300" distR="114300" simplePos="0" relativeHeight="251660288" behindDoc="0" locked="0" layoutInCell="1" allowOverlap="1" wp14:anchorId="2ED183BD" wp14:editId="33ADAEA2">
            <wp:simplePos x="0" y="0"/>
            <wp:positionH relativeFrom="column">
              <wp:posOffset>-255905</wp:posOffset>
            </wp:positionH>
            <wp:positionV relativeFrom="paragraph">
              <wp:posOffset>857250</wp:posOffset>
            </wp:positionV>
            <wp:extent cx="1709420" cy="467995"/>
            <wp:effectExtent l="0" t="0" r="5080" b="8255"/>
            <wp:wrapSquare wrapText="bothSides"/>
            <wp:docPr id="2" name="Imatge 2" descr="D:\Usuarios\joan.tello\Desktop\CCiL JTB\2017-2018 TFM\TFM Coberta formal\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uarios\joan.tello\Desktop\CCiL JTB\2017-2018 TFM\TFM Coberta formal\U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" t="5001" r="2060" b="6860"/>
                    <a:stretch/>
                  </pic:blipFill>
                  <pic:spPr bwMode="auto">
                    <a:xfrm>
                      <a:off x="0" y="0"/>
                      <a:ext cx="17094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193A">
        <w:rPr>
          <w:rFonts w:ascii="ITC Charter" w:hAnsi="ITC Charter"/>
          <w:b/>
          <w:noProof/>
          <w:sz w:val="32"/>
          <w:szCs w:val="32"/>
          <w:lang w:val="ca-ES" w:eastAsia="ca-ES"/>
        </w:rPr>
        <w:t xml:space="preserve"> </w:t>
      </w:r>
    </w:p>
    <w:p w14:paraId="5CD0C56A" w14:textId="5DAD9343" w:rsidR="0079193A" w:rsidRPr="0079193A" w:rsidRDefault="0079193A" w:rsidP="0079193A">
      <w:pPr>
        <w:rPr>
          <w:rFonts w:ascii="ITC Charter" w:hAnsi="ITC Charter"/>
          <w:sz w:val="32"/>
          <w:szCs w:val="32"/>
          <w:lang w:val="ca-ES" w:eastAsia="ca-ES"/>
        </w:rPr>
      </w:pPr>
      <w:r>
        <w:rPr>
          <w:noProof/>
        </w:rPr>
        <w:drawing>
          <wp:inline distT="114300" distB="114300" distL="114300" distR="114300" wp14:anchorId="56D4E0BD" wp14:editId="3FBE9BB6">
            <wp:extent cx="1186815" cy="443268"/>
            <wp:effectExtent l="0" t="0" r="0" b="0"/>
            <wp:docPr id="1" name="image4.jp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Logotipo&#10;&#10;El contenido generado por IA puede ser incorrect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43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9193A" w:rsidRPr="00791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ITC Charter">
    <w:altName w:val="Arial"/>
    <w:panose1 w:val="020B0604020202020204"/>
    <w:charset w:val="00"/>
    <w:family w:val="modern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F"/>
    <w:rsid w:val="00192D3F"/>
    <w:rsid w:val="0079193A"/>
    <w:rsid w:val="00B752CA"/>
    <w:rsid w:val="00BB3192"/>
    <w:rsid w:val="00B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6820C"/>
  <w15:chartTrackingRefBased/>
  <w15:docId w15:val="{5FAEBC84-D06A-0942-A208-E4F5658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3F"/>
    <w:pPr>
      <w:spacing w:after="200" w:line="276" w:lineRule="auto"/>
    </w:pPr>
    <w:rPr>
      <w:rFonts w:eastAsiaTheme="minorEastAsia"/>
      <w:kern w:val="0"/>
      <w:sz w:val="22"/>
      <w:szCs w:val="22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Garcia-carpintero Sanchez-miguel</dc:creator>
  <cp:keywords/>
  <dc:description/>
  <cp:lastModifiedBy>Teresa Marques</cp:lastModifiedBy>
  <cp:revision>4</cp:revision>
  <dcterms:created xsi:type="dcterms:W3CDTF">2023-07-10T11:42:00Z</dcterms:created>
  <dcterms:modified xsi:type="dcterms:W3CDTF">2026-07-06T10:03:00Z</dcterms:modified>
</cp:coreProperties>
</file>